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B27" w:rsidRDefault="001469CC">
      <w:r>
        <w:rPr>
          <w:b/>
          <w:sz w:val="28"/>
          <w:szCs w:val="28"/>
        </w:rPr>
        <w:t xml:space="preserve">EE </w:t>
      </w:r>
      <w:proofErr w:type="spellStart"/>
      <w:r>
        <w:rPr>
          <w:b/>
          <w:sz w:val="28"/>
          <w:szCs w:val="28"/>
        </w:rPr>
        <w:t>CprE</w:t>
      </w:r>
      <w:proofErr w:type="spellEnd"/>
      <w:r>
        <w:rPr>
          <w:b/>
          <w:sz w:val="28"/>
          <w:szCs w:val="28"/>
        </w:rPr>
        <w:t xml:space="preserve"> SE 491</w:t>
      </w:r>
      <w:r w:rsidR="0050443D">
        <w:rPr>
          <w:b/>
          <w:sz w:val="28"/>
          <w:szCs w:val="28"/>
        </w:rPr>
        <w:t xml:space="preserve"> – MAY1</w:t>
      </w:r>
      <w:r>
        <w:rPr>
          <w:b/>
          <w:sz w:val="28"/>
          <w:szCs w:val="28"/>
        </w:rPr>
        <w:t>732</w:t>
      </w:r>
    </w:p>
    <w:p w:rsidR="00075B27" w:rsidRDefault="0050443D">
      <w:proofErr w:type="spellStart"/>
      <w:r>
        <w:rPr>
          <w:b/>
          <w:sz w:val="28"/>
          <w:szCs w:val="28"/>
        </w:rPr>
        <w:t>MicroCART</w:t>
      </w:r>
      <w:proofErr w:type="spellEnd"/>
      <w:r>
        <w:rPr>
          <w:b/>
          <w:sz w:val="28"/>
          <w:szCs w:val="28"/>
        </w:rPr>
        <w:t xml:space="preserve"> Senior Design Team</w:t>
      </w:r>
    </w:p>
    <w:p w:rsidR="00075B27" w:rsidRDefault="0050443D">
      <w:r>
        <w:rPr>
          <w:b/>
          <w:sz w:val="28"/>
          <w:szCs w:val="28"/>
        </w:rPr>
        <w:t xml:space="preserve">Weekly Report </w:t>
      </w:r>
      <w:r w:rsidR="002235A3">
        <w:rPr>
          <w:b/>
          <w:sz w:val="28"/>
          <w:szCs w:val="28"/>
        </w:rPr>
        <w:t>4</w:t>
      </w:r>
    </w:p>
    <w:p w:rsidR="00075B27" w:rsidRDefault="00611D12">
      <w:r>
        <w:rPr>
          <w:b/>
        </w:rPr>
        <w:t>10/3</w:t>
      </w:r>
      <w:r w:rsidR="00C163D8">
        <w:rPr>
          <w:b/>
        </w:rPr>
        <w:t>-</w:t>
      </w:r>
      <w:r>
        <w:rPr>
          <w:b/>
        </w:rPr>
        <w:t>10/9</w:t>
      </w:r>
    </w:p>
    <w:p w:rsidR="00075B27" w:rsidRDefault="0050443D">
      <w:r>
        <w:rPr>
          <w:b/>
        </w:rPr>
        <w:t>Faculty Advisers</w:t>
      </w:r>
    </w:p>
    <w:p w:rsidR="00075B27" w:rsidRDefault="0050443D">
      <w:r>
        <w:t>Phillip Jones</w:t>
      </w:r>
    </w:p>
    <w:p w:rsidR="00075B27" w:rsidRDefault="0050443D">
      <w:r>
        <w:t>Nicola Elia</w:t>
      </w:r>
    </w:p>
    <w:p w:rsidR="00075B27" w:rsidRDefault="0050443D">
      <w:r>
        <w:rPr>
          <w:b/>
          <w:sz w:val="23"/>
          <w:szCs w:val="23"/>
        </w:rPr>
        <w:t xml:space="preserve"> </w:t>
      </w:r>
    </w:p>
    <w:tbl>
      <w:tblPr>
        <w:tblStyle w:val="a"/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505"/>
        <w:gridCol w:w="2070"/>
        <w:gridCol w:w="1815"/>
      </w:tblGrid>
      <w:tr w:rsidR="00075B2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Member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Position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Weekly Hours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Total Hours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Nick Robbins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Team Leader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95F8B" w:rsidP="00A9119A">
            <w:pPr>
              <w:ind w:right="140"/>
              <w:jc w:val="center"/>
              <w:rPr>
                <w:b/>
              </w:rPr>
            </w:pPr>
            <w:r w:rsidRPr="00A9119A">
              <w:rPr>
                <w:b/>
                <w:highlight w:val="white"/>
              </w:rPr>
              <w:t>1</w:t>
            </w:r>
            <w:r w:rsidR="005F19D3">
              <w:rPr>
                <w:b/>
              </w:rPr>
              <w:t>6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F19D3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  <w:highlight w:val="white"/>
              </w:rPr>
              <w:t>Ben Nelson</w:t>
            </w:r>
            <w:r w:rsidR="0050443D">
              <w:rPr>
                <w:b/>
                <w:highlight w:val="white"/>
              </w:rPr>
              <w:t xml:space="preserve"> 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FC58E8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FC58E8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95F8B" w:rsidRPr="00A9119A">
              <w:rPr>
                <w:b/>
              </w:rPr>
              <w:t>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Jake Frazier-Flores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Webmaster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50FB7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50FB7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14.5</w:t>
            </w:r>
            <w:bookmarkStart w:id="0" w:name="_GoBack"/>
            <w:bookmarkEnd w:id="0"/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Grant Manley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611D12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611D12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proofErr w:type="spellStart"/>
            <w:r>
              <w:rPr>
                <w:b/>
              </w:rPr>
              <w:t>Chengrui</w:t>
            </w:r>
            <w:proofErr w:type="spellEnd"/>
            <w:r>
              <w:rPr>
                <w:b/>
              </w:rPr>
              <w:t xml:space="preserve"> Yang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50FB7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493BEA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75B27" w:rsidTr="00595F8B">
        <w:tc>
          <w:tcPr>
            <w:tcW w:w="2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Cole Beaulieu</w:t>
            </w:r>
          </w:p>
        </w:tc>
        <w:tc>
          <w:tcPr>
            <w:tcW w:w="250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Communicator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550FB7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611D12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595F8B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  <w:rPr>
                <w:b/>
              </w:rPr>
            </w:pPr>
            <w:proofErr w:type="spellStart"/>
            <w:r>
              <w:rPr>
                <w:b/>
              </w:rPr>
              <w:t>Tianxiang</w:t>
            </w:r>
            <w:proofErr w:type="spellEnd"/>
            <w:r>
              <w:rPr>
                <w:b/>
              </w:rPr>
              <w:t xml:space="preserve"> Shen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550FB7" w:rsidP="00A9119A">
            <w:pPr>
              <w:ind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550FB7" w:rsidP="00A9119A">
            <w:pPr>
              <w:ind w:left="140"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10</w:t>
            </w:r>
          </w:p>
        </w:tc>
      </w:tr>
    </w:tbl>
    <w:p w:rsidR="00075B27" w:rsidRDefault="0050443D">
      <w:r>
        <w:rPr>
          <w:b/>
          <w:sz w:val="23"/>
          <w:szCs w:val="23"/>
        </w:rPr>
        <w:t xml:space="preserve"> </w:t>
      </w:r>
    </w:p>
    <w:p w:rsidR="00075B27" w:rsidRDefault="00075B27"/>
    <w:p w:rsidR="00075B27" w:rsidRDefault="0050443D"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This Week’s Progress</w:t>
      </w:r>
    </w:p>
    <w:p w:rsidR="00075B27" w:rsidRDefault="0050443D">
      <w:r>
        <w:rPr>
          <w:sz w:val="23"/>
          <w:szCs w:val="23"/>
        </w:rPr>
        <w:t xml:space="preserve"> </w:t>
      </w:r>
    </w:p>
    <w:p w:rsidR="00075B27" w:rsidRDefault="0050443D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</w:t>
      </w:r>
      <w:r w:rsidR="00C163D8">
        <w:rPr>
          <w:rFonts w:ascii="Times New Roman" w:eastAsia="Times New Roman" w:hAnsi="Times New Roman" w:cs="Times New Roman"/>
          <w:sz w:val="24"/>
          <w:szCs w:val="24"/>
        </w:rPr>
        <w:t>s/Camera System</w:t>
      </w:r>
    </w:p>
    <w:p w:rsidR="009021AB" w:rsidRDefault="00611D12" w:rsidP="00D516FA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D12">
        <w:rPr>
          <w:rFonts w:ascii="Times New Roman" w:eastAsia="Times New Roman" w:hAnsi="Times New Roman" w:cs="Times New Roman"/>
          <w:sz w:val="24"/>
          <w:szCs w:val="24"/>
        </w:rPr>
        <w:t>Further investigated how the radios transmit information to the quads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discovered how the radios are able to receive </w:t>
      </w:r>
      <w:r w:rsidR="009021AB">
        <w:rPr>
          <w:rFonts w:ascii="Times New Roman" w:eastAsia="Times New Roman" w:hAnsi="Times New Roman" w:cs="Times New Roman"/>
          <w:sz w:val="24"/>
          <w:szCs w:val="24"/>
        </w:rPr>
        <w:t xml:space="preserve">info and have the capability to transmit </w:t>
      </w:r>
    </w:p>
    <w:p w:rsidR="009021AB" w:rsidRDefault="009021AB" w:rsidP="00611D12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Looked into capabilities of quad to quad communication</w:t>
      </w:r>
    </w:p>
    <w:p w:rsidR="009021AB" w:rsidRPr="00611D12" w:rsidRDefault="009021AB" w:rsidP="00611D12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Compiled a list of 10 different quad frames for the group to go through and decide for our intermediate quad design</w:t>
      </w:r>
    </w:p>
    <w:p w:rsidR="00075B27" w:rsidRDefault="0050443D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Ground Station</w:t>
      </w:r>
    </w:p>
    <w:p w:rsidR="00C163D8" w:rsidRDefault="00C163D8" w:rsidP="00C163D8">
      <w:pPr>
        <w:pStyle w:val="ListParagraph"/>
        <w:numPr>
          <w:ilvl w:val="0"/>
          <w:numId w:val="10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 up personal VM’s </w:t>
      </w:r>
      <w:r w:rsidR="009021AB">
        <w:rPr>
          <w:rFonts w:ascii="Times New Roman" w:eastAsia="Times New Roman" w:hAnsi="Times New Roman" w:cs="Times New Roman"/>
          <w:sz w:val="24"/>
          <w:szCs w:val="24"/>
        </w:rPr>
        <w:t xml:space="preserve">and are using them to try and run </w:t>
      </w:r>
      <w:proofErr w:type="spellStart"/>
      <w:r w:rsidR="009021AB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 w:rsidR="009021AB">
        <w:rPr>
          <w:rFonts w:ascii="Times New Roman" w:eastAsia="Times New Roman" w:hAnsi="Times New Roman" w:cs="Times New Roman"/>
          <w:sz w:val="24"/>
          <w:szCs w:val="24"/>
        </w:rPr>
        <w:t xml:space="preserve"> client software and so we can use the radios without the crazy </w:t>
      </w:r>
      <w:proofErr w:type="spellStart"/>
      <w:r w:rsidR="009021AB">
        <w:rPr>
          <w:rFonts w:ascii="Times New Roman" w:eastAsia="Times New Roman" w:hAnsi="Times New Roman" w:cs="Times New Roman"/>
          <w:sz w:val="24"/>
          <w:szCs w:val="24"/>
        </w:rPr>
        <w:t>flie</w:t>
      </w:r>
      <w:proofErr w:type="spellEnd"/>
      <w:r w:rsidR="009021AB">
        <w:rPr>
          <w:rFonts w:ascii="Times New Roman" w:eastAsia="Times New Roman" w:hAnsi="Times New Roman" w:cs="Times New Roman"/>
          <w:sz w:val="24"/>
          <w:szCs w:val="24"/>
        </w:rPr>
        <w:t xml:space="preserve"> client software and make changes that way </w:t>
      </w:r>
    </w:p>
    <w:p w:rsidR="00C163D8" w:rsidRDefault="00D516FA" w:rsidP="00C163D8">
      <w:pPr>
        <w:pStyle w:val="ListParagraph"/>
        <w:numPr>
          <w:ilvl w:val="0"/>
          <w:numId w:val="10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Experimented with the No ACK idea</w:t>
      </w:r>
    </w:p>
    <w:p w:rsidR="00D516FA" w:rsidRPr="00D516FA" w:rsidRDefault="00D516FA" w:rsidP="00D516FA">
      <w:pPr>
        <w:pStyle w:val="ListParagraph"/>
        <w:numPr>
          <w:ilvl w:val="0"/>
          <w:numId w:val="10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Experimented with turning on the DEBUG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CCrazyflieRadio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used it help us</w:t>
      </w:r>
    </w:p>
    <w:p w:rsidR="00D516FA" w:rsidRDefault="00D516FA" w:rsidP="00D516FA">
      <w:pPr>
        <w:pStyle w:val="ListParagraph"/>
        <w:numPr>
          <w:ilvl w:val="0"/>
          <w:numId w:val="10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Looked into options to change the communication protocol,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understood how the stack works and how to further implement the changes that we want to make.</w:t>
      </w:r>
    </w:p>
    <w:p w:rsidR="009021AB" w:rsidRPr="009021AB" w:rsidRDefault="009021AB" w:rsidP="009021AB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F7F" w:rsidRPr="00EC5F7F" w:rsidRDefault="00EC5F7F" w:rsidP="00EC5F7F">
      <w:pPr>
        <w:spacing w:line="331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75B27" w:rsidRDefault="00075B27"/>
    <w:p w:rsidR="00075B27" w:rsidRDefault="0050443D">
      <w:r>
        <w:rPr>
          <w:b/>
          <w:sz w:val="23"/>
          <w:szCs w:val="23"/>
        </w:rPr>
        <w:t>Pending Issues</w:t>
      </w:r>
    </w:p>
    <w:p w:rsidR="00075B27" w:rsidRDefault="00075B27"/>
    <w:p w:rsidR="00D516FA" w:rsidRPr="00D516FA" w:rsidRDefault="00D516FA" w:rsidP="00D516FA">
      <w:pPr>
        <w:numPr>
          <w:ilvl w:val="0"/>
          <w:numId w:val="2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Connecting to the client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latest firmware</w:t>
      </w:r>
    </w:p>
    <w:p w:rsidR="00075B27" w:rsidRPr="00D516FA" w:rsidRDefault="00D516FA" w:rsidP="00D516FA">
      <w:pPr>
        <w:numPr>
          <w:ilvl w:val="0"/>
          <w:numId w:val="2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Implementing No ACK without USB timing out</w:t>
      </w:r>
      <w:r w:rsidR="0050443D">
        <w:rPr>
          <w:sz w:val="23"/>
          <w:szCs w:val="23"/>
        </w:rPr>
        <w:t xml:space="preserve"> </w:t>
      </w:r>
    </w:p>
    <w:p w:rsidR="00D516FA" w:rsidRPr="00D516FA" w:rsidRDefault="00D516FA" w:rsidP="00D516FA">
      <w:pPr>
        <w:numPr>
          <w:ilvl w:val="0"/>
          <w:numId w:val="2"/>
        </w:numPr>
        <w:ind w:hanging="360"/>
        <w:contextualSpacing/>
      </w:pPr>
      <w:r>
        <w:rPr>
          <w:sz w:val="23"/>
          <w:szCs w:val="23"/>
        </w:rPr>
        <w:t>Minimizing switching time between quads and camera system</w:t>
      </w:r>
    </w:p>
    <w:p w:rsidR="00D516FA" w:rsidRPr="00D516FA" w:rsidRDefault="00D516FA" w:rsidP="00D516FA">
      <w:pPr>
        <w:numPr>
          <w:ilvl w:val="0"/>
          <w:numId w:val="2"/>
        </w:numPr>
        <w:ind w:hanging="360"/>
        <w:contextualSpacing/>
      </w:pPr>
      <w:r>
        <w:rPr>
          <w:sz w:val="23"/>
          <w:szCs w:val="23"/>
        </w:rPr>
        <w:t>Learning to address the 6 different addresses of the quads</w:t>
      </w:r>
    </w:p>
    <w:p w:rsidR="00D516FA" w:rsidRDefault="00D516FA" w:rsidP="00D516FA">
      <w:pPr>
        <w:ind w:left="720"/>
        <w:contextualSpacing/>
      </w:pPr>
    </w:p>
    <w:p w:rsidR="00075B27" w:rsidRDefault="00075B27"/>
    <w:p w:rsidR="00075B27" w:rsidRDefault="0050443D"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Plan of Action</w:t>
      </w:r>
    </w:p>
    <w:p w:rsidR="00075B27" w:rsidRDefault="00075B27"/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</w:t>
      </w:r>
      <w:r w:rsidR="00D516FA">
        <w:rPr>
          <w:rFonts w:ascii="Times New Roman" w:eastAsia="Times New Roman" w:hAnsi="Times New Roman" w:cs="Times New Roman"/>
          <w:sz w:val="24"/>
          <w:szCs w:val="24"/>
        </w:rPr>
        <w:t xml:space="preserve"> – Meet with the radio team</w:t>
      </w:r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 and help better understand how radios work using </w:t>
      </w:r>
      <w:proofErr w:type="spellStart"/>
      <w:r w:rsidR="002235A3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 client</w:t>
      </w:r>
      <w:r w:rsidR="00D516FA">
        <w:rPr>
          <w:rFonts w:ascii="Times New Roman" w:eastAsia="Times New Roman" w:hAnsi="Times New Roman" w:cs="Times New Roman"/>
          <w:sz w:val="24"/>
          <w:szCs w:val="24"/>
        </w:rPr>
        <w:t xml:space="preserve"> and continue to wo</w:t>
      </w:r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rk on that, meet with </w:t>
      </w:r>
      <w:proofErr w:type="spellStart"/>
      <w:r w:rsidR="002235A3">
        <w:rPr>
          <w:rFonts w:ascii="Times New Roman" w:eastAsia="Times New Roman" w:hAnsi="Times New Roman" w:cs="Times New Roman"/>
          <w:sz w:val="24"/>
          <w:szCs w:val="24"/>
        </w:rPr>
        <w:t>comm</w:t>
      </w:r>
      <w:proofErr w:type="spellEnd"/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35A3">
        <w:rPr>
          <w:rFonts w:ascii="Times New Roman" w:eastAsia="Times New Roman" w:hAnsi="Times New Roman" w:cs="Times New Roman"/>
          <w:sz w:val="24"/>
          <w:szCs w:val="24"/>
        </w:rPr>
        <w:t>tean</w:t>
      </w:r>
      <w:proofErr w:type="spellEnd"/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6FA">
        <w:rPr>
          <w:rFonts w:ascii="Times New Roman" w:eastAsia="Times New Roman" w:hAnsi="Times New Roman" w:cs="Times New Roman"/>
          <w:sz w:val="24"/>
          <w:szCs w:val="24"/>
        </w:rPr>
        <w:t>when I</w:t>
      </w:r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 can. Determine a frame and then order it and with that determine ESC and motors and order them by the end of the week.</w:t>
      </w:r>
    </w:p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</w:t>
      </w:r>
      <w:r w:rsidR="00EC710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See if no </w:t>
      </w:r>
      <w:proofErr w:type="spellStart"/>
      <w:r w:rsidR="002235A3">
        <w:rPr>
          <w:rFonts w:ascii="Times New Roman" w:eastAsia="Times New Roman" w:hAnsi="Times New Roman" w:cs="Times New Roman"/>
          <w:sz w:val="24"/>
          <w:szCs w:val="24"/>
        </w:rPr>
        <w:t>ack</w:t>
      </w:r>
      <w:proofErr w:type="spellEnd"/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 and no buffer improve communication and flash newest firmware to the crazy flies to enable addressing.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 – </w:t>
      </w:r>
      <w:r w:rsidR="002235A3">
        <w:rPr>
          <w:rFonts w:ascii="Times New Roman" w:eastAsia="Times New Roman" w:hAnsi="Times New Roman" w:cs="Times New Roman"/>
          <w:sz w:val="24"/>
          <w:szCs w:val="24"/>
        </w:rPr>
        <w:t>alter the communication protocol to enable addressing and continue brainstorm how to improve it and try out ideas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– </w:t>
      </w:r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keep </w:t>
      </w:r>
      <w:proofErr w:type="spellStart"/>
      <w:r w:rsidR="002235A3">
        <w:rPr>
          <w:rFonts w:ascii="Times New Roman" w:eastAsia="Times New Roman" w:hAnsi="Times New Roman" w:cs="Times New Roman"/>
          <w:sz w:val="24"/>
          <w:szCs w:val="24"/>
        </w:rPr>
        <w:t>expierementing</w:t>
      </w:r>
      <w:proofErr w:type="spellEnd"/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proofErr w:type="spellStart"/>
      <w:r w:rsidR="002235A3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 client software and flash newest firmware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5A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– working with </w:t>
      </w:r>
      <w:proofErr w:type="spellStart"/>
      <w:r w:rsidR="002235A3">
        <w:rPr>
          <w:rFonts w:ascii="Times New Roman" w:eastAsia="Times New Roman" w:hAnsi="Times New Roman" w:cs="Times New Roman"/>
          <w:sz w:val="24"/>
          <w:szCs w:val="24"/>
        </w:rPr>
        <w:t>cole</w:t>
      </w:r>
      <w:proofErr w:type="spellEnd"/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 to help find ESC and motors, better understand the code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Tianxiang</w:t>
      </w:r>
      <w:proofErr w:type="spellEnd"/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working with </w:t>
      </w:r>
      <w:proofErr w:type="spellStart"/>
      <w:r w:rsidR="002235A3">
        <w:rPr>
          <w:rFonts w:ascii="Times New Roman" w:eastAsia="Times New Roman" w:hAnsi="Times New Roman" w:cs="Times New Roman"/>
          <w:sz w:val="24"/>
          <w:szCs w:val="24"/>
        </w:rPr>
        <w:t>cole</w:t>
      </w:r>
      <w:proofErr w:type="spellEnd"/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 to help find ESC and motors, better understand the code</w:t>
      </w:r>
    </w:p>
    <w:p w:rsidR="00EC710D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 – </w:t>
      </w:r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get the </w:t>
      </w:r>
      <w:proofErr w:type="spellStart"/>
      <w:r w:rsidR="002235A3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 w:rsidR="002235A3">
        <w:rPr>
          <w:rFonts w:ascii="Times New Roman" w:eastAsia="Times New Roman" w:hAnsi="Times New Roman" w:cs="Times New Roman"/>
          <w:sz w:val="24"/>
          <w:szCs w:val="24"/>
        </w:rPr>
        <w:t xml:space="preserve"> client working and be able to use it to allow us to mess with the radio software independent of the </w:t>
      </w:r>
      <w:proofErr w:type="spellStart"/>
      <w:r w:rsidR="002235A3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22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B27" w:rsidRDefault="00075B27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5D3616" w:rsidRDefault="005D3616"/>
    <w:p w:rsidR="005D3616" w:rsidRDefault="005D3616"/>
    <w:p w:rsidR="005D3616" w:rsidRDefault="005D3616"/>
    <w:p w:rsidR="00075B27" w:rsidRDefault="00075B27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50443D" w:rsidRDefault="0050443D"/>
    <w:p w:rsidR="00075B27" w:rsidRDefault="0050443D">
      <w:r>
        <w:rPr>
          <w:b/>
          <w:sz w:val="23"/>
          <w:szCs w:val="23"/>
        </w:rPr>
        <w:lastRenderedPageBreak/>
        <w:t>Contributions</w:t>
      </w:r>
    </w:p>
    <w:p w:rsidR="00075B27" w:rsidRDefault="0050443D">
      <w:r>
        <w:rPr>
          <w:sz w:val="23"/>
          <w:szCs w:val="23"/>
        </w:rPr>
        <w:t xml:space="preserve"> </w:t>
      </w:r>
    </w:p>
    <w:p w:rsidR="00075B27" w:rsidRDefault="00075B27"/>
    <w:p w:rsidR="00535526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Cole:</w:t>
      </w:r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526" w:rsidRDefault="00493BEA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3 hours – meeting and looking into expansion board, motors and ESCs</w:t>
      </w:r>
    </w:p>
    <w:p w:rsidR="00535526" w:rsidRDefault="00535526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93BEA">
        <w:rPr>
          <w:rFonts w:ascii="Times New Roman" w:eastAsia="Times New Roman" w:hAnsi="Times New Roman" w:cs="Times New Roman"/>
          <w:sz w:val="24"/>
          <w:szCs w:val="24"/>
        </w:rPr>
        <w:t xml:space="preserve">uesday (.5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BEA">
        <w:rPr>
          <w:rFonts w:ascii="Times New Roman" w:eastAsia="Times New Roman" w:hAnsi="Times New Roman" w:cs="Times New Roman"/>
          <w:sz w:val="24"/>
          <w:szCs w:val="24"/>
        </w:rPr>
        <w:t>going over communication protocol with the communications team.</w:t>
      </w:r>
    </w:p>
    <w:p w:rsidR="00535526" w:rsidRDefault="00493BEA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 (3 </w:t>
      </w:r>
      <w:proofErr w:type="spellStart"/>
      <w:r w:rsidR="00535526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 with radio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team, and continued to look into hardware</w:t>
      </w:r>
    </w:p>
    <w:p w:rsidR="00493BEA" w:rsidRDefault="00493BEA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 3.5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put together hardware choice document (frames) and group meeting</w:t>
      </w:r>
    </w:p>
    <w:p w:rsidR="00493BEA" w:rsidRPr="00535526" w:rsidRDefault="00550FB7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="00493BEA">
        <w:rPr>
          <w:rFonts w:ascii="Times New Roman" w:eastAsia="Times New Roman" w:hAnsi="Times New Roman" w:cs="Times New Roman"/>
          <w:sz w:val="24"/>
          <w:szCs w:val="24"/>
        </w:rPr>
        <w:t>– weekly report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Nick:</w:t>
      </w:r>
    </w:p>
    <w:p w:rsidR="00535526" w:rsidRDefault="005F19D3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meeting, hardware</w:t>
      </w:r>
    </w:p>
    <w:p w:rsidR="005F19D3" w:rsidRDefault="005F19D3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Tues: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group meeting: figuring out communication capabilities and learning about stack, put together google presentation</w:t>
      </w:r>
    </w:p>
    <w:p w:rsidR="005F19D3" w:rsidRDefault="005F19D3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Wednesday: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team meeting, learning capabilities and just general learning</w:t>
      </w:r>
    </w:p>
    <w:p w:rsidR="005F19D3" w:rsidRPr="00535526" w:rsidRDefault="005F19D3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eliminating the ACK in the ground station code, as well as whole group meeting</w:t>
      </w:r>
    </w:p>
    <w:p w:rsidR="00535526" w:rsidRDefault="005355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Grant: </w:t>
      </w:r>
    </w:p>
    <w:p w:rsidR="009E5DC5" w:rsidRDefault="00493B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2 hours for group meeting and technical research</w:t>
      </w:r>
    </w:p>
    <w:p w:rsidR="00493BEA" w:rsidRDefault="00493B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3 hours for communication research and testing new communication protocol with python</w:t>
      </w:r>
    </w:p>
    <w:p w:rsidR="00493BEA" w:rsidRDefault="00493B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Friday: 2 hours for setting up personal VM to test different python code and C++ code for ground station</w:t>
      </w:r>
    </w:p>
    <w:p w:rsidR="00493BEA" w:rsidRDefault="00493B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Saturday: 1.5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helped Ben with wiki on python code</w:t>
      </w:r>
    </w:p>
    <w:p w:rsidR="00493BEA" w:rsidRDefault="00493B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0FB7" w:rsidRDefault="00550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Jake: </w:t>
      </w:r>
    </w:p>
    <w:p w:rsidR="00550FB7" w:rsidRDefault="00550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 2 hours – researched CRTP structure and attended team meeting</w:t>
      </w:r>
    </w:p>
    <w:p w:rsidR="00550FB7" w:rsidRDefault="00550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Tuesday: 2 hours – worked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protocol team on research and installing a working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command center</w:t>
      </w:r>
    </w:p>
    <w:p w:rsidR="00550FB7" w:rsidRDefault="00550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Thursday: 3 hours – researched how the specifics of the radio communication and continued trouble shooting instilling a working command center and team meeting.</w:t>
      </w:r>
    </w:p>
    <w:p w:rsidR="00493BEA" w:rsidRDefault="00493B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3BE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Ben:</w:t>
      </w:r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B27" w:rsidRDefault="00FC58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 (2 hours) – group meeting, working to understand firmware code base</w:t>
      </w:r>
    </w:p>
    <w:p w:rsidR="00FC58E8" w:rsidRDefault="00FC58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8E8" w:rsidRDefault="00FC58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1 – researching radio</w:t>
      </w:r>
    </w:p>
    <w:p w:rsidR="00FC58E8" w:rsidRDefault="00FC58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8E8" w:rsidRDefault="00FC58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Wednesday: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radio research, group meeting, tried to build the python pc client,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expiment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/understanding with ground station code.</w:t>
      </w:r>
    </w:p>
    <w:p w:rsidR="00FC58E8" w:rsidRDefault="00FC58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8E8" w:rsidRDefault="00FC58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Thursday: 3 – more work on python pc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clinet</w:t>
      </w:r>
      <w:proofErr w:type="spellEnd"/>
    </w:p>
    <w:p w:rsidR="00FC58E8" w:rsidRDefault="00FC58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58E8" w:rsidRDefault="00FC58E8">
      <w:r>
        <w:rPr>
          <w:rFonts w:ascii="Times New Roman" w:eastAsia="Times New Roman" w:hAnsi="Times New Roman" w:cs="Times New Roman"/>
          <w:sz w:val="24"/>
          <w:szCs w:val="24"/>
        </w:rPr>
        <w:t xml:space="preserve">Saturday: 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pc client</w:t>
      </w:r>
    </w:p>
    <w:p w:rsidR="002367B5" w:rsidRDefault="002367B5"/>
    <w:p w:rsidR="002367B5" w:rsidRDefault="002367B5">
      <w:proofErr w:type="spellStart"/>
      <w:r>
        <w:t>Tianxiang</w:t>
      </w:r>
      <w:proofErr w:type="spellEnd"/>
      <w:r>
        <w:t xml:space="preserve"> Shen</w:t>
      </w:r>
      <w:r w:rsidR="001B76FC">
        <w:t>:</w:t>
      </w:r>
    </w:p>
    <w:p w:rsidR="001B76FC" w:rsidRDefault="001B76FC"/>
    <w:p w:rsidR="001B76FC" w:rsidRDefault="001B76FC">
      <w:r>
        <w:t xml:space="preserve">Weds: 2 </w:t>
      </w:r>
      <w:proofErr w:type="spellStart"/>
      <w:r>
        <w:t>hrs</w:t>
      </w:r>
      <w:proofErr w:type="spellEnd"/>
      <w:r>
        <w:t>: reviewed parts and expansion deck, and reviewed feedback from Dr. Jones</w:t>
      </w:r>
    </w:p>
    <w:p w:rsidR="001B76FC" w:rsidRDefault="001B76FC">
      <w:r>
        <w:t xml:space="preserve">Thursday: 2.5 </w:t>
      </w:r>
      <w:proofErr w:type="spellStart"/>
      <w:r>
        <w:t>hrs</w:t>
      </w:r>
      <w:proofErr w:type="spellEnd"/>
      <w:r>
        <w:t xml:space="preserve">: suggested by </w:t>
      </w:r>
      <w:proofErr w:type="spellStart"/>
      <w:r>
        <w:t>cole</w:t>
      </w:r>
      <w:proofErr w:type="spellEnd"/>
      <w:r>
        <w:t xml:space="preserve"> to work finding motors with Roy </w:t>
      </w:r>
      <w:proofErr w:type="gramStart"/>
      <w:r>
        <w:t>and  our</w:t>
      </w:r>
      <w:proofErr w:type="gramEnd"/>
      <w:r>
        <w:t xml:space="preserve"> group meeting</w:t>
      </w:r>
    </w:p>
    <w:p w:rsidR="002367B5" w:rsidRDefault="002367B5"/>
    <w:p w:rsidR="002367B5" w:rsidRDefault="002367B5">
      <w:proofErr w:type="spellStart"/>
      <w:r>
        <w:t>Chengrui</w:t>
      </w:r>
      <w:proofErr w:type="spellEnd"/>
      <w:r>
        <w:t>:</w:t>
      </w:r>
    </w:p>
    <w:p w:rsidR="00701CDA" w:rsidRDefault="00701CDA" w:rsidP="00701CDA">
      <w:pPr>
        <w:pStyle w:val="ListBullet"/>
        <w:numPr>
          <w:ilvl w:val="0"/>
          <w:numId w:val="0"/>
        </w:numPr>
      </w:pPr>
      <w:r>
        <w:t xml:space="preserve">Tuesday: 1 </w:t>
      </w:r>
      <w:proofErr w:type="spellStart"/>
      <w:r>
        <w:t>hr</w:t>
      </w:r>
      <w:proofErr w:type="spellEnd"/>
      <w:r>
        <w:t>:  worked on the models and the parts for the expansion board and parts fitting for the expansion board</w:t>
      </w:r>
    </w:p>
    <w:p w:rsidR="00701CDA" w:rsidRDefault="00701CDA" w:rsidP="00701CDA">
      <w:pPr>
        <w:pStyle w:val="ListBullet"/>
        <w:numPr>
          <w:ilvl w:val="0"/>
          <w:numId w:val="0"/>
        </w:numPr>
      </w:pPr>
    </w:p>
    <w:p w:rsidR="00701CDA" w:rsidRDefault="00701CDA" w:rsidP="00701CDA">
      <w:pPr>
        <w:pStyle w:val="ListBullet"/>
        <w:numPr>
          <w:ilvl w:val="0"/>
          <w:numId w:val="0"/>
        </w:numPr>
      </w:pPr>
      <w:r>
        <w:t>Wednesday: 2 hours: saw the feedback from Prof. Jones and fixed ideas for new models</w:t>
      </w:r>
    </w:p>
    <w:p w:rsidR="00701CDA" w:rsidRDefault="00701CDA" w:rsidP="00701CDA">
      <w:pPr>
        <w:pStyle w:val="ListBullet"/>
        <w:numPr>
          <w:ilvl w:val="0"/>
          <w:numId w:val="0"/>
        </w:numPr>
      </w:pPr>
    </w:p>
    <w:p w:rsidR="00075B27" w:rsidRDefault="00701CDA" w:rsidP="00701CDA">
      <w:pPr>
        <w:pStyle w:val="ListBullet"/>
        <w:numPr>
          <w:ilvl w:val="0"/>
          <w:numId w:val="0"/>
        </w:numPr>
      </w:pPr>
      <w:r>
        <w:t xml:space="preserve">Thursday: 2.5 hours, </w:t>
      </w:r>
      <w:proofErr w:type="spellStart"/>
      <w:r>
        <w:t>cole</w:t>
      </w:r>
      <w:proofErr w:type="spellEnd"/>
      <w:r>
        <w:t xml:space="preserve"> suggested working on finding motors and ESCs with Jesse, and group meetings</w:t>
      </w:r>
      <w:r w:rsidR="0050443D"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Meeting Minutes</w:t>
      </w:r>
    </w:p>
    <w:p w:rsidR="00075B27" w:rsidRDefault="00075B27"/>
    <w:p w:rsidR="00075B27" w:rsidRDefault="00535526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filled out on Monday</w:t>
      </w:r>
    </w:p>
    <w:sectPr w:rsidR="00075B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44E0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9589B"/>
    <w:multiLevelType w:val="multilevel"/>
    <w:tmpl w:val="192E46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F577BD9"/>
    <w:multiLevelType w:val="multilevel"/>
    <w:tmpl w:val="EC1ED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6E151E4"/>
    <w:multiLevelType w:val="multilevel"/>
    <w:tmpl w:val="DAA47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8271F33"/>
    <w:multiLevelType w:val="hybridMultilevel"/>
    <w:tmpl w:val="2172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971654"/>
    <w:multiLevelType w:val="multilevel"/>
    <w:tmpl w:val="B03460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589E6F69"/>
    <w:multiLevelType w:val="multilevel"/>
    <w:tmpl w:val="B3845F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5B1C062A"/>
    <w:multiLevelType w:val="multilevel"/>
    <w:tmpl w:val="680CF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F231CE0"/>
    <w:multiLevelType w:val="multilevel"/>
    <w:tmpl w:val="D8DAD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671D0B3B"/>
    <w:multiLevelType w:val="hybridMultilevel"/>
    <w:tmpl w:val="0ACA3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427F18"/>
    <w:multiLevelType w:val="hybridMultilevel"/>
    <w:tmpl w:val="272E5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7B5066"/>
    <w:multiLevelType w:val="hybridMultilevel"/>
    <w:tmpl w:val="421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84044"/>
    <w:multiLevelType w:val="multilevel"/>
    <w:tmpl w:val="77D6C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7"/>
    <w:rsid w:val="00032BB8"/>
    <w:rsid w:val="00075B27"/>
    <w:rsid w:val="001469CC"/>
    <w:rsid w:val="001B76FC"/>
    <w:rsid w:val="00207E33"/>
    <w:rsid w:val="002235A3"/>
    <w:rsid w:val="002367B5"/>
    <w:rsid w:val="002F2F53"/>
    <w:rsid w:val="00366153"/>
    <w:rsid w:val="00493BEA"/>
    <w:rsid w:val="0050443D"/>
    <w:rsid w:val="00535526"/>
    <w:rsid w:val="00550FB7"/>
    <w:rsid w:val="00595F8B"/>
    <w:rsid w:val="005D3616"/>
    <w:rsid w:val="005F19D3"/>
    <w:rsid w:val="00611D12"/>
    <w:rsid w:val="00701CDA"/>
    <w:rsid w:val="00764C06"/>
    <w:rsid w:val="009021AB"/>
    <w:rsid w:val="009E5DC5"/>
    <w:rsid w:val="00A9119A"/>
    <w:rsid w:val="00B44105"/>
    <w:rsid w:val="00C163D8"/>
    <w:rsid w:val="00D516FA"/>
    <w:rsid w:val="00EC5F7F"/>
    <w:rsid w:val="00EC710D"/>
    <w:rsid w:val="00FB1C16"/>
    <w:rsid w:val="00FC58E8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72FD"/>
  <w15:docId w15:val="{1635D878-8FEF-47EB-A299-41C148E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163D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367B5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Beaulieu</dc:creator>
  <cp:lastModifiedBy>Cole Beaulieu</cp:lastModifiedBy>
  <cp:revision>3</cp:revision>
  <dcterms:created xsi:type="dcterms:W3CDTF">2016-10-10T03:24:00Z</dcterms:created>
  <dcterms:modified xsi:type="dcterms:W3CDTF">2016-10-10T04:32:00Z</dcterms:modified>
</cp:coreProperties>
</file>